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2262"/>
        <w:gridCol w:w="9640"/>
        <w:gridCol w:w="3111"/>
      </w:tblGrid>
      <w:tr w:rsidR="00CC7650" w:rsidRPr="00C17260" w14:paraId="75F31522" w14:textId="77777777">
        <w:trPr>
          <w:trHeight w:val="367"/>
        </w:trPr>
        <w:tc>
          <w:tcPr>
            <w:tcW w:w="2262" w:type="dxa"/>
            <w:vAlign w:val="center"/>
          </w:tcPr>
          <w:p w14:paraId="0E9451CD" w14:textId="77777777" w:rsidR="00CC7650" w:rsidRPr="00C17260" w:rsidRDefault="00000000">
            <w:pPr>
              <w:pageBreakBefore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640" w:type="dxa"/>
            <w:vAlign w:val="center"/>
          </w:tcPr>
          <w:p w14:paraId="6B12D9FF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Mediengestalter Digital und Print</w:t>
            </w:r>
          </w:p>
        </w:tc>
        <w:tc>
          <w:tcPr>
            <w:tcW w:w="3111" w:type="dxa"/>
            <w:vMerge w:val="restart"/>
            <w:vAlign w:val="center"/>
          </w:tcPr>
          <w:p w14:paraId="4D41F223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</w:tr>
      <w:tr w:rsidR="00CC7650" w:rsidRPr="00C17260" w14:paraId="62DDFDEB" w14:textId="77777777">
        <w:trPr>
          <w:trHeight w:val="367"/>
        </w:trPr>
        <w:tc>
          <w:tcPr>
            <w:tcW w:w="2262" w:type="dxa"/>
            <w:vAlign w:val="center"/>
          </w:tcPr>
          <w:p w14:paraId="097EB330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640" w:type="dxa"/>
            <w:vAlign w:val="center"/>
          </w:tcPr>
          <w:p w14:paraId="5CACF966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Rahmenlehrplan für die Ausbildungsberuf Mediengestalter Digital und Print (15.09.2022)</w:t>
            </w:r>
          </w:p>
        </w:tc>
        <w:tc>
          <w:tcPr>
            <w:tcW w:w="3111" w:type="dxa"/>
            <w:vMerge/>
            <w:vAlign w:val="center"/>
          </w:tcPr>
          <w:p w14:paraId="72E8AA66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</w:tr>
      <w:tr w:rsidR="00CC7650" w:rsidRPr="00C17260" w14:paraId="4ED99E1A" w14:textId="77777777">
        <w:trPr>
          <w:trHeight w:val="367"/>
        </w:trPr>
        <w:tc>
          <w:tcPr>
            <w:tcW w:w="2262" w:type="dxa"/>
            <w:vAlign w:val="center"/>
          </w:tcPr>
          <w:p w14:paraId="79630BBD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640" w:type="dxa"/>
            <w:vAlign w:val="center"/>
          </w:tcPr>
          <w:p w14:paraId="67C65D06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LF 11 – Ein Designprojekt projektorientiert entwickeln, visualisieren und präsentieren</w:t>
            </w:r>
          </w:p>
        </w:tc>
        <w:tc>
          <w:tcPr>
            <w:tcW w:w="3111" w:type="dxa"/>
            <w:vMerge/>
            <w:vAlign w:val="center"/>
          </w:tcPr>
          <w:p w14:paraId="3FEBA9B0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</w:tr>
      <w:tr w:rsidR="00CC7650" w:rsidRPr="00C17260" w14:paraId="37996DD8" w14:textId="77777777">
        <w:trPr>
          <w:trHeight w:val="367"/>
        </w:trPr>
        <w:tc>
          <w:tcPr>
            <w:tcW w:w="2262" w:type="dxa"/>
            <w:vAlign w:val="center"/>
          </w:tcPr>
          <w:p w14:paraId="0D932B22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640" w:type="dxa"/>
            <w:vAlign w:val="center"/>
          </w:tcPr>
          <w:p w14:paraId="61EA691A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111" w:type="dxa"/>
            <w:vAlign w:val="center"/>
          </w:tcPr>
          <w:p w14:paraId="78CEFBA9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Zeitrichtwert:  120 h</w:t>
            </w:r>
          </w:p>
        </w:tc>
      </w:tr>
      <w:tr w:rsidR="00CC7650" w:rsidRPr="00C17260" w14:paraId="1A6313E1" w14:textId="77777777">
        <w:trPr>
          <w:trHeight w:val="367"/>
        </w:trPr>
        <w:tc>
          <w:tcPr>
            <w:tcW w:w="2262" w:type="dxa"/>
            <w:vAlign w:val="center"/>
          </w:tcPr>
          <w:p w14:paraId="1417BD3B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640" w:type="dxa"/>
            <w:vAlign w:val="center"/>
          </w:tcPr>
          <w:p w14:paraId="6DC33807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 xml:space="preserve">B. </w:t>
            </w:r>
            <w:proofErr w:type="spellStart"/>
            <w:r w:rsidRPr="00C17260">
              <w:rPr>
                <w:rFonts w:ascii="Arial" w:hAnsi="Arial" w:cs="Arial"/>
                <w:sz w:val="22"/>
              </w:rPr>
              <w:t>Dürfahrt</w:t>
            </w:r>
            <w:proofErr w:type="spellEnd"/>
            <w:r w:rsidRPr="00C17260">
              <w:rPr>
                <w:rFonts w:ascii="Arial" w:hAnsi="Arial" w:cs="Arial"/>
                <w:sz w:val="22"/>
              </w:rPr>
              <w:t xml:space="preserve">, C. Freutel, M. </w:t>
            </w:r>
            <w:proofErr w:type="spellStart"/>
            <w:r w:rsidRPr="00C17260">
              <w:rPr>
                <w:rFonts w:ascii="Arial" w:hAnsi="Arial" w:cs="Arial"/>
                <w:sz w:val="22"/>
              </w:rPr>
              <w:t>Backeberg</w:t>
            </w:r>
            <w:proofErr w:type="spellEnd"/>
            <w:r w:rsidRPr="00C17260">
              <w:rPr>
                <w:rFonts w:ascii="Arial" w:hAnsi="Arial" w:cs="Arial"/>
                <w:sz w:val="22"/>
              </w:rPr>
              <w:t xml:space="preserve">, K. </w:t>
            </w:r>
            <w:proofErr w:type="spellStart"/>
            <w:r w:rsidRPr="00C17260">
              <w:rPr>
                <w:rFonts w:ascii="Arial" w:hAnsi="Arial" w:cs="Arial"/>
                <w:sz w:val="22"/>
              </w:rPr>
              <w:t>Grotke</w:t>
            </w:r>
            <w:proofErr w:type="spellEnd"/>
          </w:p>
        </w:tc>
        <w:tc>
          <w:tcPr>
            <w:tcW w:w="3111" w:type="dxa"/>
            <w:vAlign w:val="center"/>
          </w:tcPr>
          <w:p w14:paraId="75495C33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</w:tr>
    </w:tbl>
    <w:p w14:paraId="65FE623F" w14:textId="77777777" w:rsidR="00CC7650" w:rsidRPr="00C17260" w:rsidRDefault="00CC7650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0486"/>
        <w:gridCol w:w="4527"/>
      </w:tblGrid>
      <w:tr w:rsidR="00CC7650" w:rsidRPr="00C17260" w14:paraId="1D7FDA25" w14:textId="77777777">
        <w:trPr>
          <w:trHeight w:val="386"/>
        </w:trPr>
        <w:tc>
          <w:tcPr>
            <w:tcW w:w="10485" w:type="dxa"/>
            <w:shd w:val="clear" w:color="auto" w:fill="D9D9D9" w:themeFill="background1" w:themeFillShade="D9"/>
          </w:tcPr>
          <w:p w14:paraId="6B0BFDF9" w14:textId="77777777" w:rsidR="00CC7650" w:rsidRPr="00C17260" w:rsidRDefault="00000000">
            <w:pPr>
              <w:rPr>
                <w:rFonts w:ascii="Arial" w:hAnsi="Arial" w:cs="Arial"/>
                <w:b/>
                <w:bCs/>
                <w:sz w:val="22"/>
              </w:rPr>
            </w:pPr>
            <w:r w:rsidRPr="00C17260">
              <w:rPr>
                <w:rFonts w:ascii="Arial" w:hAnsi="Arial" w:cs="Arial"/>
                <w:b/>
                <w:bCs/>
                <w:sz w:val="22"/>
              </w:rPr>
              <w:t>Handlungssituation und Handlungsergebnis</w:t>
            </w:r>
          </w:p>
        </w:tc>
        <w:tc>
          <w:tcPr>
            <w:tcW w:w="4527" w:type="dxa"/>
            <w:shd w:val="clear" w:color="auto" w:fill="D9D9D9" w:themeFill="background1" w:themeFillShade="D9"/>
          </w:tcPr>
          <w:p w14:paraId="461B39A9" w14:textId="77777777" w:rsidR="00CC7650" w:rsidRPr="00C17260" w:rsidRDefault="00000000">
            <w:pPr>
              <w:rPr>
                <w:rFonts w:ascii="Arial" w:hAnsi="Arial" w:cs="Arial"/>
                <w:b/>
                <w:bCs/>
                <w:sz w:val="22"/>
              </w:rPr>
            </w:pPr>
            <w:r w:rsidRPr="00C17260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CC7650" w:rsidRPr="00C17260" w14:paraId="35ADB0E0" w14:textId="77777777">
        <w:trPr>
          <w:trHeight w:val="4696"/>
        </w:trPr>
        <w:tc>
          <w:tcPr>
            <w:tcW w:w="10485" w:type="dxa"/>
          </w:tcPr>
          <w:p w14:paraId="7735534D" w14:textId="440F29B6" w:rsidR="00CC7650" w:rsidRPr="00C17260" w:rsidRDefault="00AF0C14">
            <w:pPr>
              <w:widowControl w:val="0"/>
              <w:rPr>
                <w:rStyle w:val="Platzhaltertext"/>
                <w:rFonts w:ascii="Arial" w:hAnsi="Arial" w:cs="Arial"/>
                <w:color w:val="000000"/>
                <w:sz w:val="22"/>
              </w:rPr>
            </w:pPr>
            <w:r w:rsidRPr="00C17260">
              <w:rPr>
                <w:rStyle w:val="Platzhaltertext"/>
                <w:rFonts w:ascii="Arial" w:hAnsi="Arial" w:cs="Arial"/>
                <w:color w:val="000000"/>
                <w:sz w:val="22"/>
              </w:rPr>
              <w:t>Der mittelständische Optiker Anton Meyer aus Bremen will sich gegenüber den Optikläden großer Ketten behaupten. Auf das, was er mit seinem Team bieten kann - exzellente Beratung und hohe handwerklich-technische Fertigkeit - müssen potenzielle Kunden erst einmal aufmerksam werden.</w:t>
            </w:r>
          </w:p>
          <w:p w14:paraId="0C5F669B" w14:textId="77777777" w:rsidR="00AF0C14" w:rsidRPr="00C17260" w:rsidRDefault="00AF0C14" w:rsidP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 xml:space="preserve">Optik Meyer benötigt ein neues visuelles Konzept für seine kundenbezogenen Kommunikationsmittel. </w:t>
            </w:r>
          </w:p>
          <w:p w14:paraId="2DEED54A" w14:textId="4F3A586E" w:rsidR="00AF0C14" w:rsidRPr="00C17260" w:rsidRDefault="00AF0C14" w:rsidP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 xml:space="preserve">Der Kunde wünscht, dass das aktuelle Logo einem Relaunch unterzogen wird. </w:t>
            </w:r>
          </w:p>
          <w:p w14:paraId="535EA5BC" w14:textId="77777777" w:rsidR="00AF0C14" w:rsidRPr="00C17260" w:rsidRDefault="00AF0C14" w:rsidP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Darüber hinaus beinhaltet das Konzept:</w:t>
            </w:r>
          </w:p>
          <w:p w14:paraId="4BB09B04" w14:textId="77777777" w:rsidR="00AF0C14" w:rsidRPr="00C17260" w:rsidRDefault="00AF0C14" w:rsidP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-</w:t>
            </w:r>
            <w:r w:rsidRPr="00C17260">
              <w:rPr>
                <w:rFonts w:ascii="Arial" w:hAnsi="Arial" w:cs="Arial"/>
                <w:sz w:val="22"/>
              </w:rPr>
              <w:tab/>
              <w:t>Templates für unterschiedliche Gutscheine</w:t>
            </w:r>
          </w:p>
          <w:p w14:paraId="5137CD61" w14:textId="3BADA477" w:rsidR="00AF0C14" w:rsidRPr="00C17260" w:rsidRDefault="00AF0C14" w:rsidP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-</w:t>
            </w:r>
            <w:r w:rsidRPr="00C17260">
              <w:rPr>
                <w:rFonts w:ascii="Arial" w:hAnsi="Arial" w:cs="Arial"/>
                <w:sz w:val="22"/>
              </w:rPr>
              <w:tab/>
              <w:t>Fensterplakate</w:t>
            </w:r>
          </w:p>
          <w:p w14:paraId="4BB109BE" w14:textId="2424F365" w:rsidR="00AF0C14" w:rsidRPr="00C17260" w:rsidRDefault="00AF0C14" w:rsidP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-</w:t>
            </w:r>
            <w:r w:rsidRPr="00C17260">
              <w:rPr>
                <w:rFonts w:ascii="Arial" w:hAnsi="Arial" w:cs="Arial"/>
                <w:sz w:val="22"/>
              </w:rPr>
              <w:tab/>
              <w:t>Brillenetui</w:t>
            </w:r>
          </w:p>
          <w:p w14:paraId="64CEF5C7" w14:textId="77777777" w:rsidR="00AF0C14" w:rsidRPr="00C17260" w:rsidRDefault="00AF0C14" w:rsidP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-</w:t>
            </w:r>
            <w:r w:rsidRPr="00C17260">
              <w:rPr>
                <w:rFonts w:ascii="Arial" w:hAnsi="Arial" w:cs="Arial"/>
                <w:sz w:val="22"/>
              </w:rPr>
              <w:tab/>
              <w:t>Außengestaltung</w:t>
            </w:r>
          </w:p>
          <w:p w14:paraId="29E29D8B" w14:textId="18209F4B" w:rsidR="00AF0C14" w:rsidRPr="00C17260" w:rsidRDefault="00AF0C14" w:rsidP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-</w:t>
            </w:r>
            <w:r w:rsidRPr="00C17260">
              <w:rPr>
                <w:rFonts w:ascii="Arial" w:hAnsi="Arial" w:cs="Arial"/>
                <w:sz w:val="22"/>
              </w:rPr>
              <w:tab/>
            </w:r>
            <w:proofErr w:type="spellStart"/>
            <w:r w:rsidRPr="00C17260">
              <w:rPr>
                <w:rFonts w:ascii="Arial" w:hAnsi="Arial" w:cs="Arial"/>
                <w:sz w:val="22"/>
              </w:rPr>
              <w:t>One</w:t>
            </w:r>
            <w:proofErr w:type="spellEnd"/>
            <w:r w:rsidR="00C17260">
              <w:rPr>
                <w:rFonts w:ascii="Arial" w:hAnsi="Arial" w:cs="Arial"/>
                <w:sz w:val="22"/>
              </w:rPr>
              <w:t>-</w:t>
            </w:r>
            <w:r w:rsidRPr="00C17260">
              <w:rPr>
                <w:rFonts w:ascii="Arial" w:hAnsi="Arial" w:cs="Arial"/>
                <w:sz w:val="22"/>
              </w:rPr>
              <w:t>Pager für Sonnenbrillen-Aktion</w:t>
            </w:r>
          </w:p>
          <w:p w14:paraId="5F865B8C" w14:textId="158E88BE" w:rsidR="00AF0C14" w:rsidRPr="00C17260" w:rsidRDefault="00AF0C14" w:rsidP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 xml:space="preserve">Weitere Medienprodukte können berücksichtigt werden, wie z. B. aktionsbezogene Printprodukte oder </w:t>
            </w:r>
            <w:r w:rsidRPr="00C17260">
              <w:rPr>
                <w:rFonts w:ascii="Arial" w:hAnsi="Arial" w:cs="Arial"/>
                <w:sz w:val="22"/>
              </w:rPr>
              <w:br/>
              <w:t>Merchandise</w:t>
            </w:r>
            <w:r w:rsidR="00C17260">
              <w:rPr>
                <w:rFonts w:ascii="Arial" w:hAnsi="Arial" w:cs="Arial"/>
                <w:sz w:val="22"/>
              </w:rPr>
              <w:t>-A</w:t>
            </w:r>
            <w:r w:rsidRPr="00C17260">
              <w:rPr>
                <w:rFonts w:ascii="Arial" w:hAnsi="Arial" w:cs="Arial"/>
                <w:sz w:val="22"/>
              </w:rPr>
              <w:t xml:space="preserve">rtikel. </w:t>
            </w:r>
          </w:p>
          <w:p w14:paraId="146A5AD3" w14:textId="46A2F233" w:rsidR="00AF0C14" w:rsidRPr="00C17260" w:rsidRDefault="00AF0C14" w:rsidP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 xml:space="preserve">Beachten Sie bei Ihrer Designkonzeption die Aspekte Form, Grafik, Farbe, Typografie und Bildsprache. </w:t>
            </w:r>
          </w:p>
          <w:p w14:paraId="7E5104D6" w14:textId="77777777" w:rsidR="00AF0C14" w:rsidRPr="00C17260" w:rsidRDefault="00AF0C14" w:rsidP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Visualisieren Sie an den vorgegebenen und von Ihnen zusätzlich ausgewählten Medienprodukten die angewandten gestalterischen Aspekte.</w:t>
            </w:r>
          </w:p>
          <w:p w14:paraId="42EAD966" w14:textId="77777777" w:rsidR="00AF0C14" w:rsidRPr="00C17260" w:rsidRDefault="00AF0C14" w:rsidP="00AF0C14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4CE0776F" w14:textId="018DA917" w:rsidR="00AF0C14" w:rsidRPr="00C17260" w:rsidRDefault="00AF0C14" w:rsidP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color w:val="FF0000"/>
                <w:sz w:val="22"/>
              </w:rPr>
              <w:t>Einzelne Lernsituationen fehlen noch</w:t>
            </w:r>
          </w:p>
        </w:tc>
        <w:tc>
          <w:tcPr>
            <w:tcW w:w="4527" w:type="dxa"/>
          </w:tcPr>
          <w:p w14:paraId="69B4B29A" w14:textId="1F476D09" w:rsidR="00CC7650" w:rsidRPr="00C17260" w:rsidRDefault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Prototypen (filmisch und illustrativ)</w:t>
            </w:r>
          </w:p>
          <w:p w14:paraId="746D46F0" w14:textId="122EB1E3" w:rsidR="00AF0C14" w:rsidRPr="00C17260" w:rsidRDefault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Produktmuster</w:t>
            </w:r>
          </w:p>
          <w:p w14:paraId="246B0D1C" w14:textId="552E7647" w:rsidR="00AF0C14" w:rsidRPr="00C17260" w:rsidRDefault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Präsentationsgespräch</w:t>
            </w:r>
          </w:p>
          <w:p w14:paraId="727C7614" w14:textId="0C7CE149" w:rsidR="00AF0C14" w:rsidRPr="00C17260" w:rsidRDefault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Qualitätssicherung: Design Manual</w:t>
            </w:r>
          </w:p>
          <w:p w14:paraId="2DDB75D4" w14:textId="4806B8FA" w:rsidR="00AF0C14" w:rsidRPr="00C17260" w:rsidRDefault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3D- und immersive Visualisierung</w:t>
            </w:r>
          </w:p>
          <w:p w14:paraId="44F334DF" w14:textId="03153B58" w:rsidR="00AF0C14" w:rsidRPr="00C17260" w:rsidRDefault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Erstellung Designkonzept</w:t>
            </w:r>
          </w:p>
          <w:p w14:paraId="60925690" w14:textId="690FC9F9" w:rsidR="00AF0C14" w:rsidRPr="00C17260" w:rsidRDefault="00AF0C14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1DC44960" w14:textId="713394E9" w:rsidR="00AF0C14" w:rsidRPr="00C17260" w:rsidRDefault="00AF0C14">
            <w:pPr>
              <w:widowControl w:val="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Deutsch</w:t>
            </w:r>
            <w:r w:rsidR="00B70921" w:rsidRPr="00C17260">
              <w:rPr>
                <w:rFonts w:ascii="Arial" w:hAnsi="Arial" w:cs="Arial"/>
                <w:sz w:val="22"/>
              </w:rPr>
              <w:t>/Kommunikation</w:t>
            </w:r>
            <w:r w:rsidRPr="00C17260">
              <w:rPr>
                <w:rFonts w:ascii="Arial" w:hAnsi="Arial" w:cs="Arial"/>
                <w:sz w:val="22"/>
              </w:rPr>
              <w:t xml:space="preserve">: </w:t>
            </w:r>
            <w:r w:rsidR="00B70921" w:rsidRPr="00C17260">
              <w:rPr>
                <w:rFonts w:ascii="Arial" w:hAnsi="Arial" w:cs="Arial"/>
                <w:sz w:val="22"/>
              </w:rPr>
              <w:br/>
            </w:r>
            <w:r w:rsidRPr="00C17260">
              <w:rPr>
                <w:rFonts w:ascii="Arial" w:hAnsi="Arial" w:cs="Arial"/>
                <w:sz w:val="22"/>
              </w:rPr>
              <w:t xml:space="preserve">Kommunikationsstrategien und Störungen im </w:t>
            </w:r>
            <w:r w:rsidR="00B70921" w:rsidRPr="00C17260">
              <w:rPr>
                <w:rFonts w:ascii="Arial" w:hAnsi="Arial" w:cs="Arial"/>
                <w:sz w:val="22"/>
              </w:rPr>
              <w:br/>
            </w:r>
            <w:r w:rsidRPr="00C17260">
              <w:rPr>
                <w:rFonts w:ascii="Arial" w:hAnsi="Arial" w:cs="Arial"/>
                <w:sz w:val="22"/>
              </w:rPr>
              <w:t>Kommunikationsprozess</w:t>
            </w:r>
          </w:p>
          <w:p w14:paraId="5A52CDCA" w14:textId="71B97FEB" w:rsidR="00AF0C14" w:rsidRPr="00C17260" w:rsidRDefault="00AF0C14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</w:tbl>
    <w:p w14:paraId="636749D4" w14:textId="77777777" w:rsidR="00CC7650" w:rsidRPr="00C17260" w:rsidRDefault="00CC7650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0486"/>
        <w:gridCol w:w="4527"/>
      </w:tblGrid>
      <w:tr w:rsidR="00CC7650" w:rsidRPr="00C17260" w14:paraId="4BA14CA2" w14:textId="77777777">
        <w:tc>
          <w:tcPr>
            <w:tcW w:w="10485" w:type="dxa"/>
            <w:shd w:val="clear" w:color="auto" w:fill="D9D9D9" w:themeFill="background1" w:themeFillShade="D9"/>
          </w:tcPr>
          <w:p w14:paraId="0C883CA9" w14:textId="77777777" w:rsidR="00CC7650" w:rsidRPr="00C17260" w:rsidRDefault="00000000">
            <w:pPr>
              <w:rPr>
                <w:rFonts w:ascii="Arial" w:hAnsi="Arial" w:cs="Arial"/>
                <w:b/>
                <w:bCs/>
                <w:sz w:val="22"/>
              </w:rPr>
            </w:pPr>
            <w:r w:rsidRPr="00C17260">
              <w:rPr>
                <w:rFonts w:ascii="Arial" w:hAnsi="Arial" w:cs="Arial"/>
                <w:b/>
                <w:bCs/>
                <w:sz w:val="22"/>
              </w:rPr>
              <w:t>Schulische Entscheidungen</w:t>
            </w:r>
          </w:p>
        </w:tc>
        <w:tc>
          <w:tcPr>
            <w:tcW w:w="4527" w:type="dxa"/>
            <w:shd w:val="clear" w:color="auto" w:fill="D9D9D9" w:themeFill="background1" w:themeFillShade="D9"/>
          </w:tcPr>
          <w:p w14:paraId="618BCF6C" w14:textId="77777777" w:rsidR="00CC7650" w:rsidRPr="00C17260" w:rsidRDefault="00000000">
            <w:pPr>
              <w:rPr>
                <w:rFonts w:ascii="Arial" w:hAnsi="Arial" w:cs="Arial"/>
                <w:b/>
                <w:bCs/>
                <w:sz w:val="22"/>
              </w:rPr>
            </w:pPr>
            <w:r w:rsidRPr="00C17260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CC7650" w:rsidRPr="00C17260" w14:paraId="07CC7CC9" w14:textId="77777777">
        <w:trPr>
          <w:trHeight w:val="2533"/>
        </w:trPr>
        <w:tc>
          <w:tcPr>
            <w:tcW w:w="10485" w:type="dxa"/>
          </w:tcPr>
          <w:p w14:paraId="0605B9FF" w14:textId="469B150D" w:rsidR="00CC7650" w:rsidRPr="00C17260" w:rsidRDefault="00AF0C14">
            <w:pPr>
              <w:widowControl w:val="0"/>
              <w:rPr>
                <w:rFonts w:ascii="Arial" w:hAnsi="Arial" w:cs="Arial"/>
                <w:sz w:val="22"/>
              </w:rPr>
            </w:pPr>
            <w:bookmarkStart w:id="0" w:name="_Hlk94285370"/>
            <w:bookmarkEnd w:id="0"/>
            <w:r w:rsidRPr="00C17260">
              <w:rPr>
                <w:rFonts w:ascii="Arial" w:hAnsi="Arial" w:cs="Arial"/>
                <w:sz w:val="22"/>
              </w:rPr>
              <w:t>Empfehlung: LF11b im 2. Halbjahr 6-stündig (Projekttag, davon z.B. 2 Stunden Deutschinhalte, 4 Stunden Fachliches)</w:t>
            </w:r>
          </w:p>
        </w:tc>
        <w:tc>
          <w:tcPr>
            <w:tcW w:w="4527" w:type="dxa"/>
          </w:tcPr>
          <w:p w14:paraId="24BD28A1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14:paraId="4ADBEBC2" w14:textId="77777777" w:rsidR="00CC7650" w:rsidRPr="00C17260" w:rsidRDefault="00CC7650">
      <w:pPr>
        <w:rPr>
          <w:rFonts w:ascii="Arial" w:hAnsi="Arial" w:cs="Arial"/>
          <w:sz w:val="22"/>
          <w:szCs w:val="22"/>
        </w:rPr>
        <w:sectPr w:rsidR="00CC7650" w:rsidRPr="00C17260">
          <w:pgSz w:w="16838" w:h="11906" w:orient="landscape"/>
          <w:pgMar w:top="567" w:right="794" w:bottom="510" w:left="1021" w:header="0" w:footer="113" w:gutter="0"/>
          <w:cols w:space="720"/>
          <w:formProt w:val="0"/>
          <w:docGrid w:linePitch="360"/>
        </w:sectPr>
      </w:pPr>
    </w:p>
    <w:p w14:paraId="71F048EA" w14:textId="77777777" w:rsidR="00CC7650" w:rsidRPr="00C17260" w:rsidRDefault="00CC7650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2125"/>
        <w:gridCol w:w="8080"/>
        <w:gridCol w:w="2268"/>
        <w:gridCol w:w="1844"/>
      </w:tblGrid>
      <w:tr w:rsidR="00CC7650" w:rsidRPr="00C17260" w14:paraId="3E6C4125" w14:textId="77777777">
        <w:trPr>
          <w:trHeight w:val="787"/>
          <w:tblHeader/>
        </w:trPr>
        <w:tc>
          <w:tcPr>
            <w:tcW w:w="704" w:type="dxa"/>
            <w:shd w:val="clear" w:color="auto" w:fill="D9D9D9" w:themeFill="background1" w:themeFillShade="D9"/>
          </w:tcPr>
          <w:p w14:paraId="2A2A383D" w14:textId="77777777" w:rsidR="00CC7650" w:rsidRPr="00C17260" w:rsidRDefault="00000000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C17260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30BC401F" w14:textId="77777777" w:rsidR="00CC7650" w:rsidRPr="00C17260" w:rsidRDefault="00000000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C17260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8080" w:type="dxa"/>
            <w:shd w:val="clear" w:color="auto" w:fill="D9D9D9" w:themeFill="background1" w:themeFillShade="D9"/>
          </w:tcPr>
          <w:p w14:paraId="40F4B56F" w14:textId="77777777" w:rsidR="00CC7650" w:rsidRPr="00C17260" w:rsidRDefault="00000000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C17260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06E14ACE" w14:textId="77777777" w:rsidR="00CC7650" w:rsidRPr="00C17260" w:rsidRDefault="00000000">
            <w:pPr>
              <w:spacing w:after="120"/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C17260">
              <w:rPr>
                <w:rFonts w:ascii="Arial" w:hAnsi="Arial" w:cs="Arial"/>
                <w:sz w:val="22"/>
              </w:rPr>
              <w:t xml:space="preserve"> und </w:t>
            </w:r>
            <w:r w:rsidRPr="00C17260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C17260">
              <w:rPr>
                <w:rFonts w:ascii="Arial" w:hAnsi="Arial" w:cs="Arial"/>
                <w:sz w:val="22"/>
              </w:rPr>
              <w:t xml:space="preserve"> (in den Dimensionen Selbst- und Sozialkompetenz)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FF6E65" w14:textId="77777777" w:rsidR="00CC7650" w:rsidRPr="00C17260" w:rsidRDefault="00000000">
            <w:pPr>
              <w:rPr>
                <w:rFonts w:ascii="Arial" w:hAnsi="Arial" w:cs="Arial"/>
                <w:b/>
                <w:bCs/>
                <w:sz w:val="22"/>
              </w:rPr>
            </w:pPr>
            <w:r w:rsidRPr="00C17260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613ADCF3" w14:textId="77777777" w:rsidR="00CC7650" w:rsidRPr="00C17260" w:rsidRDefault="00000000">
            <w:pPr>
              <w:rPr>
                <w:rFonts w:ascii="Arial" w:hAnsi="Arial" w:cs="Arial"/>
                <w:b/>
                <w:bCs/>
                <w:sz w:val="22"/>
              </w:rPr>
            </w:pPr>
            <w:r w:rsidRPr="00C17260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1844" w:type="dxa"/>
            <w:shd w:val="clear" w:color="auto" w:fill="D9D9D9" w:themeFill="background1" w:themeFillShade="D9"/>
          </w:tcPr>
          <w:p w14:paraId="2A3B4253" w14:textId="77777777" w:rsidR="00CC7650" w:rsidRPr="00C17260" w:rsidRDefault="00000000">
            <w:pPr>
              <w:rPr>
                <w:rFonts w:ascii="Arial" w:hAnsi="Arial" w:cs="Arial"/>
                <w:b/>
                <w:bCs/>
                <w:sz w:val="22"/>
              </w:rPr>
            </w:pPr>
            <w:r w:rsidRPr="00C17260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CC7650" w:rsidRPr="00C17260" w14:paraId="3185862F" w14:textId="77777777">
        <w:trPr>
          <w:trHeight w:val="370"/>
        </w:trPr>
        <w:tc>
          <w:tcPr>
            <w:tcW w:w="704" w:type="dxa"/>
          </w:tcPr>
          <w:p w14:paraId="5A0BFDDC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1916BD76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080" w:type="dxa"/>
            <w:vAlign w:val="center"/>
          </w:tcPr>
          <w:p w14:paraId="186F17DC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268" w:type="dxa"/>
          </w:tcPr>
          <w:p w14:paraId="78F30B0A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14:paraId="1EFB80B6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</w:tr>
      <w:tr w:rsidR="00CC7650" w:rsidRPr="00C17260" w14:paraId="760C36E0" w14:textId="77777777">
        <w:trPr>
          <w:trHeight w:val="1886"/>
        </w:trPr>
        <w:tc>
          <w:tcPr>
            <w:tcW w:w="704" w:type="dxa"/>
          </w:tcPr>
          <w:p w14:paraId="6A797829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5103BAD9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Informieren</w:t>
            </w:r>
          </w:p>
          <w:p w14:paraId="1723FDA3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Planen</w:t>
            </w:r>
          </w:p>
          <w:p w14:paraId="5AC611C8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Entscheiden</w:t>
            </w:r>
          </w:p>
          <w:p w14:paraId="7BA50F01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  <w:p w14:paraId="063D820B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080" w:type="dxa"/>
          </w:tcPr>
          <w:p w14:paraId="00B28A09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5C662AEC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14:paraId="56898DA7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</w:tr>
      <w:tr w:rsidR="00CC7650" w:rsidRPr="00C17260" w14:paraId="7C178772" w14:textId="77777777">
        <w:trPr>
          <w:trHeight w:val="2112"/>
        </w:trPr>
        <w:tc>
          <w:tcPr>
            <w:tcW w:w="704" w:type="dxa"/>
          </w:tcPr>
          <w:p w14:paraId="589AC9BE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453A5889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8080" w:type="dxa"/>
          </w:tcPr>
          <w:p w14:paraId="6A6369CA" w14:textId="77777777" w:rsidR="00CC7650" w:rsidRPr="00C17260" w:rsidRDefault="00CC7650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2268" w:type="dxa"/>
          </w:tcPr>
          <w:p w14:paraId="02DE6B6A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14:paraId="29CB6CBE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</w:tr>
      <w:tr w:rsidR="00CC7650" w:rsidRPr="00C17260" w14:paraId="666EFB55" w14:textId="77777777">
        <w:trPr>
          <w:trHeight w:val="1552"/>
        </w:trPr>
        <w:tc>
          <w:tcPr>
            <w:tcW w:w="704" w:type="dxa"/>
          </w:tcPr>
          <w:p w14:paraId="2DB409C4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6EE766A9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8080" w:type="dxa"/>
          </w:tcPr>
          <w:p w14:paraId="3E5A6605" w14:textId="77777777" w:rsidR="00CC7650" w:rsidRPr="00C17260" w:rsidRDefault="00CC7650">
            <w:pPr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268" w:type="dxa"/>
          </w:tcPr>
          <w:p w14:paraId="2D0894C6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14:paraId="3D404A4B" w14:textId="77777777" w:rsidR="00CC7650" w:rsidRPr="00C17260" w:rsidRDefault="00CC7650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CC7650" w:rsidRPr="00C17260" w14:paraId="33E7C007" w14:textId="77777777">
        <w:trPr>
          <w:trHeight w:val="979"/>
        </w:trPr>
        <w:tc>
          <w:tcPr>
            <w:tcW w:w="704" w:type="dxa"/>
          </w:tcPr>
          <w:p w14:paraId="4AACCEC9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6285C5DE" w14:textId="77777777" w:rsidR="00CC7650" w:rsidRPr="00C17260" w:rsidRDefault="00000000">
            <w:pPr>
              <w:rPr>
                <w:rFonts w:ascii="Arial" w:hAnsi="Arial" w:cs="Arial"/>
                <w:sz w:val="22"/>
              </w:rPr>
            </w:pPr>
            <w:r w:rsidRPr="00C17260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8080" w:type="dxa"/>
          </w:tcPr>
          <w:p w14:paraId="4104AF1D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6BBEC0BA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4" w:type="dxa"/>
          </w:tcPr>
          <w:p w14:paraId="0FF48D91" w14:textId="77777777" w:rsidR="00CC7650" w:rsidRPr="00C17260" w:rsidRDefault="00CC7650">
            <w:pPr>
              <w:rPr>
                <w:rFonts w:ascii="Arial" w:hAnsi="Arial" w:cs="Arial"/>
                <w:sz w:val="22"/>
              </w:rPr>
            </w:pPr>
          </w:p>
        </w:tc>
      </w:tr>
    </w:tbl>
    <w:p w14:paraId="1988E933" w14:textId="77777777" w:rsidR="00CC7650" w:rsidRPr="00C17260" w:rsidRDefault="00CC7650">
      <w:pPr>
        <w:rPr>
          <w:rFonts w:ascii="Arial" w:hAnsi="Arial" w:cs="Arial"/>
          <w:sz w:val="22"/>
          <w:szCs w:val="22"/>
        </w:rPr>
      </w:pPr>
    </w:p>
    <w:sectPr w:rsidR="00CC7650" w:rsidRPr="00C17260">
      <w:footerReference w:type="default" r:id="rId8"/>
      <w:pgSz w:w="16838" w:h="11906" w:orient="landscape"/>
      <w:pgMar w:top="680" w:right="794" w:bottom="510" w:left="1021" w:header="0" w:footer="11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9A08D" w14:textId="77777777" w:rsidR="0025615A" w:rsidRDefault="0025615A">
      <w:r>
        <w:separator/>
      </w:r>
    </w:p>
  </w:endnote>
  <w:endnote w:type="continuationSeparator" w:id="0">
    <w:p w14:paraId="3756D7D1" w14:textId="77777777" w:rsidR="0025615A" w:rsidRDefault="0025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4366989"/>
      <w:docPartObj>
        <w:docPartGallery w:val="Page Numbers (Bottom of Page)"/>
        <w:docPartUnique/>
      </w:docPartObj>
    </w:sdtPr>
    <w:sdtContent>
      <w:p w14:paraId="240A30EE" w14:textId="77777777" w:rsidR="00CC7650" w:rsidRDefault="00000000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>
          <w:rPr>
            <w:rFonts w:ascii="Verdana" w:hAnsi="Verdana"/>
            <w:sz w:val="18"/>
            <w:szCs w:val="18"/>
          </w:rPr>
          <w:t>4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3603D0C9" w14:textId="77777777" w:rsidR="00CC7650" w:rsidRDefault="00000000">
        <w:pPr>
          <w:pStyle w:val="Fuzeil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806B8" w14:textId="77777777" w:rsidR="0025615A" w:rsidRDefault="0025615A">
      <w:r>
        <w:separator/>
      </w:r>
    </w:p>
  </w:footnote>
  <w:footnote w:type="continuationSeparator" w:id="0">
    <w:p w14:paraId="5012D601" w14:textId="77777777" w:rsidR="0025615A" w:rsidRDefault="00256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B430A"/>
    <w:multiLevelType w:val="multilevel"/>
    <w:tmpl w:val="1CEE1958"/>
    <w:lvl w:ilvl="0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592511"/>
    <w:multiLevelType w:val="multilevel"/>
    <w:tmpl w:val="46E644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65639318">
    <w:abstractNumId w:val="0"/>
  </w:num>
  <w:num w:numId="2" w16cid:durableId="1086272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embedSystemFonts/>
  <w:proofState w:spelling="clean" w:grammar="clean"/>
  <w:defaultTabStop w:val="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650"/>
    <w:rsid w:val="001B743D"/>
    <w:rsid w:val="0025615A"/>
    <w:rsid w:val="00630598"/>
    <w:rsid w:val="00AF0C14"/>
    <w:rsid w:val="00B70921"/>
    <w:rsid w:val="00C17260"/>
    <w:rsid w:val="00CC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2AF7A8"/>
  <w15:docId w15:val="{C414F0FA-029A-B842-ABED-53F5CCF3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07C8"/>
    <w:pPr>
      <w:suppressAutoHyphens w:val="0"/>
    </w:pPr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link w:val="Sprechblasentext"/>
    <w:qFormat/>
    <w:rsid w:val="00B65D9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qFormat/>
    <w:rsid w:val="00EA145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qFormat/>
    <w:rsid w:val="00EA145F"/>
  </w:style>
  <w:style w:type="character" w:customStyle="1" w:styleId="KommentarthemaZchn">
    <w:name w:val="Kommentarthema Zchn"/>
    <w:basedOn w:val="KommentartextZchn"/>
    <w:link w:val="Kommentarthema"/>
    <w:qFormat/>
    <w:rsid w:val="00EA145F"/>
    <w:rPr>
      <w:b/>
      <w:bCs/>
    </w:rPr>
  </w:style>
  <w:style w:type="character" w:customStyle="1" w:styleId="Internetverknpfung">
    <w:name w:val="Internetverknüpfung"/>
    <w:basedOn w:val="Absatz-Standardschriftart"/>
    <w:rsid w:val="003C5CFE"/>
    <w:rPr>
      <w:color w:val="0000FF" w:themeColor="hyperlink"/>
      <w:u w:val="single"/>
    </w:rPr>
  </w:style>
  <w:style w:type="character" w:customStyle="1" w:styleId="KopfzeileZchn">
    <w:name w:val="Kopfzeile Zchn"/>
    <w:basedOn w:val="Absatz-Standardschriftart"/>
    <w:link w:val="Kopfzeile"/>
    <w:qFormat/>
    <w:rsid w:val="00977FA7"/>
    <w:rPr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977FA7"/>
    <w:rPr>
      <w:sz w:val="24"/>
    </w:rPr>
  </w:style>
  <w:style w:type="character" w:customStyle="1" w:styleId="ZchnZchn">
    <w:name w:val="Zchn Zchn"/>
    <w:basedOn w:val="Absatz-Standardschriftart"/>
    <w:semiHidden/>
    <w:qFormat/>
    <w:rsid w:val="0013380C"/>
    <w:rPr>
      <w:rFonts w:ascii="Courier New" w:hAnsi="Courier New" w:cs="Courier New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qFormat/>
    <w:rsid w:val="00317491"/>
    <w:rPr>
      <w:color w:val="80808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 Unicode MS"/>
    </w:rPr>
  </w:style>
  <w:style w:type="paragraph" w:customStyle="1" w:styleId="Tabelleninhalt">
    <w:name w:val="Tabelleninhalt"/>
    <w:basedOn w:val="Standard"/>
    <w:qFormat/>
  </w:style>
  <w:style w:type="paragraph" w:customStyle="1" w:styleId="Tabellenberschrift">
    <w:name w:val="Tabellenüberschrift"/>
    <w:basedOn w:val="Tabellentext"/>
    <w:qFormat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qFormat/>
    <w:rsid w:val="00D42BD1"/>
    <w:pPr>
      <w:numPr>
        <w:numId w:val="1"/>
      </w:numPr>
    </w:pPr>
    <w:rPr>
      <w:rFonts w:eastAsia="MS Mincho" w:cs="Arial"/>
      <w:szCs w:val="24"/>
    </w:rPr>
  </w:style>
  <w:style w:type="paragraph" w:customStyle="1" w:styleId="Tabellentext">
    <w:name w:val="Tabellentext"/>
    <w:basedOn w:val="Standard"/>
    <w:qFormat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qFormat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342AF"/>
    <w:rPr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qFormat/>
    <w:rsid w:val="00EA145F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qFormat/>
    <w:rsid w:val="00EA145F"/>
    <w:rPr>
      <w:b/>
      <w:bCs/>
    </w:rPr>
  </w:style>
  <w:style w:type="paragraph" w:styleId="berarbeitung">
    <w:name w:val="Revision"/>
    <w:uiPriority w:val="99"/>
    <w:semiHidden/>
    <w:qFormat/>
    <w:rsid w:val="00D42BD1"/>
    <w:rPr>
      <w:sz w:val="24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qFormat/>
    <w:rsid w:val="0020103E"/>
    <w:pPr>
      <w:spacing w:beforeAutospacing="1" w:afterAutospacing="1"/>
    </w:pPr>
    <w:rPr>
      <w:szCs w:val="24"/>
    </w:rPr>
  </w:style>
  <w:style w:type="table" w:customStyle="1" w:styleId="RLPTabelle">
    <w:name w:val="RLP Tabelle"/>
    <w:basedOn w:val="NormaleTabelle"/>
    <w:rsid w:val="009E5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blStylePr w:type="firstRow">
      <w:pPr>
        <w:wordWrap/>
        <w:spacing w:beforeLines="0" w:before="0" w:afterLines="0" w:after="0" w:line="240" w:lineRule="auto"/>
        <w:ind w:rightChars="0" w:right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81ABA-43D4-46AD-89F1-0441FD251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Schmidt</cp:lastModifiedBy>
  <cp:revision>7</cp:revision>
  <dcterms:created xsi:type="dcterms:W3CDTF">2022-11-30T12:32:00Z</dcterms:created>
  <dcterms:modified xsi:type="dcterms:W3CDTF">2023-03-07T10:22:00Z</dcterms:modified>
  <dc:language>de-DE</dc:language>
</cp:coreProperties>
</file>